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F2" w:rsidRDefault="00E936F2" w:rsidP="00E936F2">
      <w:r>
        <w:t>T E H N I Č K A  Š K O L A</w:t>
      </w:r>
    </w:p>
    <w:p w:rsidR="00E936F2" w:rsidRDefault="00E936F2" w:rsidP="00E936F2">
      <w:r>
        <w:t>RUĐERA      BOŠKOVIĆA</w:t>
      </w:r>
    </w:p>
    <w:p w:rsidR="00E936F2" w:rsidRPr="00B9642B" w:rsidRDefault="00E936F2" w:rsidP="00E936F2">
      <w:pPr>
        <w:rPr>
          <w:u w:val="single"/>
        </w:rPr>
      </w:pPr>
      <w:r>
        <w:rPr>
          <w:u w:val="single"/>
        </w:rPr>
        <w:t xml:space="preserve">   </w:t>
      </w:r>
      <w:r w:rsidRPr="00B9642B">
        <w:rPr>
          <w:u w:val="single"/>
        </w:rPr>
        <w:t>V   I   N   K   O   V   C   I</w:t>
      </w:r>
      <w:r>
        <w:t xml:space="preserve">                           </w:t>
      </w:r>
      <w:r>
        <w:rPr>
          <w:u w:val="single"/>
        </w:rPr>
        <w:t xml:space="preserve">    </w:t>
      </w:r>
    </w:p>
    <w:p w:rsidR="00E936F2" w:rsidRDefault="00E936F2" w:rsidP="00E936F2">
      <w:r>
        <w:t xml:space="preserve">   Šk. god. 2016. / 2017.</w:t>
      </w:r>
    </w:p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/>
    <w:p w:rsidR="00E936F2" w:rsidRPr="004D1E6A" w:rsidRDefault="00E936F2" w:rsidP="00E936F2">
      <w:pPr>
        <w:jc w:val="center"/>
        <w:rPr>
          <w:sz w:val="28"/>
          <w:szCs w:val="28"/>
        </w:rPr>
      </w:pPr>
      <w:r w:rsidRPr="004D1E6A">
        <w:rPr>
          <w:sz w:val="28"/>
          <w:szCs w:val="28"/>
        </w:rPr>
        <w:t>T E M E  Z A  Z A V R Š N I  R A D</w:t>
      </w:r>
    </w:p>
    <w:p w:rsidR="00E936F2" w:rsidRDefault="00E936F2" w:rsidP="00E936F2">
      <w:pPr>
        <w:jc w:val="center"/>
      </w:pPr>
    </w:p>
    <w:p w:rsidR="00E936F2" w:rsidRDefault="00E936F2" w:rsidP="00E936F2">
      <w:r>
        <w:t xml:space="preserve">                                               a)  -računalni tehničar u strojarstvu</w:t>
      </w:r>
    </w:p>
    <w:p w:rsidR="00E936F2" w:rsidRDefault="00E936F2" w:rsidP="00E936F2">
      <w:r>
        <w:t xml:space="preserve">                                               b)  -tehničari za </w:t>
      </w:r>
      <w:proofErr w:type="spellStart"/>
      <w:r>
        <w:t>mehatroniku</w:t>
      </w:r>
      <w:proofErr w:type="spellEnd"/>
    </w:p>
    <w:p w:rsidR="00E936F2" w:rsidRDefault="00E936F2" w:rsidP="00E936F2">
      <w:pPr>
        <w:jc w:val="center"/>
      </w:pPr>
    </w:p>
    <w:p w:rsidR="00E936F2" w:rsidRDefault="00E936F2" w:rsidP="00E936F2">
      <w:pPr>
        <w:jc w:val="center"/>
      </w:pPr>
    </w:p>
    <w:p w:rsidR="00E936F2" w:rsidRDefault="00E936F2" w:rsidP="00E936F2">
      <w:pPr>
        <w:jc w:val="center"/>
      </w:pPr>
    </w:p>
    <w:p w:rsidR="00E936F2" w:rsidRDefault="00E936F2" w:rsidP="00E936F2"/>
    <w:p w:rsidR="00E936F2" w:rsidRDefault="00E936F2" w:rsidP="00E936F2">
      <w:pPr>
        <w:numPr>
          <w:ilvl w:val="0"/>
          <w:numId w:val="1"/>
        </w:numPr>
      </w:pPr>
      <w:r>
        <w:t>Projekt centralnog grijanja za stambeni prostor</w:t>
      </w:r>
    </w:p>
    <w:p w:rsidR="00E936F2" w:rsidRDefault="00E936F2" w:rsidP="00E936F2">
      <w:pPr>
        <w:numPr>
          <w:ilvl w:val="0"/>
          <w:numId w:val="1"/>
        </w:numPr>
      </w:pPr>
      <w:r>
        <w:t xml:space="preserve">Međunarodni sustav mjera </w:t>
      </w:r>
    </w:p>
    <w:p w:rsidR="00E936F2" w:rsidRDefault="00E936F2" w:rsidP="00E936F2">
      <w:pPr>
        <w:numPr>
          <w:ilvl w:val="0"/>
          <w:numId w:val="1"/>
        </w:numPr>
      </w:pPr>
      <w:r>
        <w:t xml:space="preserve">Pogreške mjerenja    </w:t>
      </w:r>
    </w:p>
    <w:p w:rsidR="00E936F2" w:rsidRDefault="00E936F2" w:rsidP="00E936F2">
      <w:pPr>
        <w:numPr>
          <w:ilvl w:val="0"/>
          <w:numId w:val="1"/>
        </w:numPr>
      </w:pPr>
      <w:r>
        <w:t xml:space="preserve">Kontrola kvalitete                    </w:t>
      </w:r>
    </w:p>
    <w:p w:rsidR="00E936F2" w:rsidRDefault="00E936F2" w:rsidP="00E936F2">
      <w:pPr>
        <w:numPr>
          <w:ilvl w:val="0"/>
          <w:numId w:val="1"/>
        </w:numPr>
      </w:pPr>
      <w:r>
        <w:t xml:space="preserve">Osnove sustav ISO 9000 </w:t>
      </w:r>
    </w:p>
    <w:p w:rsidR="00E936F2" w:rsidRDefault="00E936F2" w:rsidP="00E936F2">
      <w:pPr>
        <w:numPr>
          <w:ilvl w:val="0"/>
          <w:numId w:val="1"/>
        </w:numPr>
      </w:pPr>
      <w:r>
        <w:t>Kvaliteta i odnos prema kvaliteti</w:t>
      </w:r>
    </w:p>
    <w:p w:rsidR="00E936F2" w:rsidRDefault="00E936F2" w:rsidP="00E936F2">
      <w:pPr>
        <w:numPr>
          <w:ilvl w:val="0"/>
          <w:numId w:val="1"/>
        </w:numPr>
      </w:pPr>
      <w:r>
        <w:t>Mikrometar</w:t>
      </w:r>
    </w:p>
    <w:p w:rsidR="00E936F2" w:rsidRDefault="00E936F2" w:rsidP="00E936F2">
      <w:pPr>
        <w:numPr>
          <w:ilvl w:val="0"/>
          <w:numId w:val="1"/>
        </w:numPr>
      </w:pPr>
      <w:r>
        <w:t>Tolerancijska mjerila</w:t>
      </w:r>
    </w:p>
    <w:p w:rsidR="00E936F2" w:rsidRDefault="00E936F2" w:rsidP="00E936F2">
      <w:pPr>
        <w:numPr>
          <w:ilvl w:val="0"/>
          <w:numId w:val="1"/>
        </w:numPr>
      </w:pPr>
      <w:r>
        <w:t xml:space="preserve">Pomoćna mjerna oprema za provjeravanje i ispitivanje alatnih strojeva  </w:t>
      </w:r>
    </w:p>
    <w:p w:rsidR="00E936F2" w:rsidRDefault="00E936F2" w:rsidP="00E936F2">
      <w:pPr>
        <w:numPr>
          <w:ilvl w:val="0"/>
          <w:numId w:val="1"/>
        </w:numPr>
      </w:pPr>
      <w:r>
        <w:t xml:space="preserve">Mjerenje i ispitivanje glodalica                                                       </w:t>
      </w:r>
    </w:p>
    <w:p w:rsidR="00E936F2" w:rsidRDefault="00E936F2" w:rsidP="00E936F2">
      <w:pPr>
        <w:numPr>
          <w:ilvl w:val="0"/>
          <w:numId w:val="1"/>
        </w:numPr>
      </w:pPr>
      <w:r>
        <w:t xml:space="preserve">Mjerenje i ispitivanje tokarilica </w:t>
      </w:r>
    </w:p>
    <w:p w:rsidR="00E936F2" w:rsidRDefault="00E936F2" w:rsidP="00E936F2">
      <w:pPr>
        <w:numPr>
          <w:ilvl w:val="0"/>
          <w:numId w:val="1"/>
        </w:numPr>
      </w:pPr>
      <w:r>
        <w:t xml:space="preserve">Laser u službi mjerenja geometrijskih veličina </w:t>
      </w:r>
    </w:p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/>
    <w:p w:rsidR="00E936F2" w:rsidRDefault="00E936F2" w:rsidP="00E936F2">
      <w:r>
        <w:t xml:space="preserve">                                                                                                         M   e   n   t   o   r :</w:t>
      </w:r>
    </w:p>
    <w:p w:rsidR="00E936F2" w:rsidRDefault="00E936F2" w:rsidP="00E936F2"/>
    <w:p w:rsidR="00E936F2" w:rsidRDefault="00E936F2" w:rsidP="00E936F2">
      <w:r>
        <w:t xml:space="preserve">                                                                                                  Mijo Raguž, </w:t>
      </w:r>
      <w:proofErr w:type="spellStart"/>
      <w:r>
        <w:t>dipl</w:t>
      </w:r>
      <w:proofErr w:type="spellEnd"/>
      <w:r>
        <w:t>. ing. stroj.</w:t>
      </w:r>
    </w:p>
    <w:p w:rsidR="00E936F2" w:rsidRDefault="00E936F2" w:rsidP="00E936F2"/>
    <w:p w:rsidR="00E936F2" w:rsidRDefault="00E936F2" w:rsidP="00E936F2"/>
    <w:p w:rsidR="003C2661" w:rsidRDefault="003C2661"/>
    <w:sectPr w:rsidR="003C2661" w:rsidSect="003C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1BBF"/>
    <w:multiLevelType w:val="hybridMultilevel"/>
    <w:tmpl w:val="5ECC4D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6F2"/>
    <w:rsid w:val="003C2661"/>
    <w:rsid w:val="00435BA2"/>
    <w:rsid w:val="00772ECB"/>
    <w:rsid w:val="00E9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Mijo Raguz</dc:creator>
  <cp:lastModifiedBy>UN-015</cp:lastModifiedBy>
  <cp:revision>2</cp:revision>
  <dcterms:created xsi:type="dcterms:W3CDTF">2016-10-28T08:29:00Z</dcterms:created>
  <dcterms:modified xsi:type="dcterms:W3CDTF">2016-10-28T08:29:00Z</dcterms:modified>
</cp:coreProperties>
</file>